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44" w:rsidRDefault="00EC3330" w:rsidP="00EC3330">
      <w:pPr>
        <w:ind w:firstLine="0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КРАСНОДАРСКИЙ КРАЙ</w:t>
      </w:r>
    </w:p>
    <w:p w:rsidR="00EC3330" w:rsidRDefault="00EC3330" w:rsidP="00EC3330">
      <w:pPr>
        <w:ind w:firstLine="0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КАЛИНИНСКИЙ РАЙОН</w:t>
      </w:r>
    </w:p>
    <w:p w:rsidR="00EC3330" w:rsidRDefault="00EC3330" w:rsidP="00EC3330">
      <w:pPr>
        <w:ind w:firstLine="0"/>
        <w:jc w:val="center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АДМИНИСТРАЦИЯ ГРИВЕНСКОГО СЕЛЬСКОГО </w:t>
      </w:r>
    </w:p>
    <w:p w:rsidR="00297744" w:rsidRPr="00EC3330" w:rsidRDefault="00EC3330" w:rsidP="00EC3330">
      <w:pPr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t>ПОСЕЛЕНИЯ</w:t>
      </w:r>
      <w:r>
        <w:rPr>
          <w:rFonts w:ascii="Arial" w:hAnsi="Arial" w:cs="Arial"/>
          <w:sz w:val="24"/>
        </w:rPr>
        <w:t xml:space="preserve"> КАЛИНИНСКОГО РАЙОНА</w:t>
      </w:r>
    </w:p>
    <w:p w:rsidR="00297744" w:rsidRPr="00EC3330" w:rsidRDefault="00297744" w:rsidP="00297744">
      <w:pPr>
        <w:ind w:firstLine="0"/>
        <w:jc w:val="center"/>
        <w:rPr>
          <w:rFonts w:ascii="Arial" w:hAnsi="Arial" w:cs="Arial"/>
          <w:sz w:val="24"/>
        </w:rPr>
      </w:pPr>
    </w:p>
    <w:p w:rsidR="00297744" w:rsidRPr="00EC3330" w:rsidRDefault="00297744" w:rsidP="00297744">
      <w:pPr>
        <w:ind w:firstLine="0"/>
        <w:jc w:val="center"/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>РЕШЕНИЕ</w:t>
      </w:r>
    </w:p>
    <w:p w:rsidR="00297744" w:rsidRPr="009340E1" w:rsidRDefault="00297744" w:rsidP="00297744">
      <w:pPr>
        <w:ind w:firstLine="0"/>
        <w:jc w:val="center"/>
        <w:rPr>
          <w:rFonts w:ascii="Arial" w:hAnsi="Arial" w:cs="Arial"/>
          <w:sz w:val="24"/>
        </w:rPr>
      </w:pPr>
    </w:p>
    <w:p w:rsidR="00297744" w:rsidRPr="00EC3330" w:rsidRDefault="00882A12" w:rsidP="00EC3330">
      <w:pPr>
        <w:ind w:firstLine="0"/>
        <w:rPr>
          <w:rFonts w:ascii="Arial" w:hAnsi="Arial" w:cs="Arial"/>
          <w:b/>
          <w:sz w:val="24"/>
        </w:rPr>
      </w:pPr>
      <w:r w:rsidRPr="009340E1">
        <w:rPr>
          <w:rFonts w:ascii="Arial" w:hAnsi="Arial" w:cs="Arial"/>
          <w:sz w:val="24"/>
        </w:rPr>
        <w:t>25</w:t>
      </w:r>
      <w:r w:rsidR="00EC3330" w:rsidRPr="009340E1">
        <w:rPr>
          <w:rFonts w:ascii="Arial" w:hAnsi="Arial" w:cs="Arial"/>
          <w:sz w:val="24"/>
        </w:rPr>
        <w:t xml:space="preserve">августа </w:t>
      </w:r>
      <w:r w:rsidRPr="009340E1">
        <w:rPr>
          <w:rFonts w:ascii="Arial" w:hAnsi="Arial" w:cs="Arial"/>
          <w:sz w:val="24"/>
        </w:rPr>
        <w:t>2016</w:t>
      </w:r>
      <w:r w:rsidR="00297744" w:rsidRPr="009340E1">
        <w:rPr>
          <w:rFonts w:ascii="Arial" w:hAnsi="Arial" w:cs="Arial"/>
          <w:sz w:val="24"/>
        </w:rPr>
        <w:t xml:space="preserve"> </w:t>
      </w:r>
      <w:r w:rsidR="00EC3330" w:rsidRPr="009340E1">
        <w:rPr>
          <w:rFonts w:ascii="Arial" w:hAnsi="Arial" w:cs="Arial"/>
          <w:sz w:val="24"/>
        </w:rPr>
        <w:t>года</w:t>
      </w:r>
      <w:r w:rsidR="00297744" w:rsidRPr="009340E1">
        <w:rPr>
          <w:rFonts w:ascii="Arial" w:hAnsi="Arial" w:cs="Arial"/>
          <w:sz w:val="24"/>
        </w:rPr>
        <w:t xml:space="preserve">              </w:t>
      </w:r>
      <w:r w:rsidR="009340E1" w:rsidRPr="009340E1">
        <w:rPr>
          <w:rFonts w:ascii="Arial" w:hAnsi="Arial" w:cs="Arial"/>
          <w:sz w:val="24"/>
        </w:rPr>
        <w:t xml:space="preserve">                           </w:t>
      </w:r>
      <w:r w:rsidR="00297744" w:rsidRPr="009340E1">
        <w:rPr>
          <w:rFonts w:ascii="Arial" w:hAnsi="Arial" w:cs="Arial"/>
          <w:sz w:val="24"/>
        </w:rPr>
        <w:t>№</w:t>
      </w:r>
      <w:r w:rsidRPr="009340E1">
        <w:rPr>
          <w:rFonts w:ascii="Arial" w:hAnsi="Arial" w:cs="Arial"/>
          <w:sz w:val="24"/>
        </w:rPr>
        <w:t xml:space="preserve"> 66</w:t>
      </w:r>
      <w:r w:rsidR="009340E1">
        <w:rPr>
          <w:rFonts w:ascii="Arial" w:hAnsi="Arial" w:cs="Arial"/>
          <w:b/>
          <w:sz w:val="24"/>
        </w:rPr>
        <w:t xml:space="preserve">                                           </w:t>
      </w:r>
      <w:r w:rsidR="00297744" w:rsidRPr="00EC3330">
        <w:rPr>
          <w:rFonts w:ascii="Arial" w:hAnsi="Arial" w:cs="Arial"/>
          <w:sz w:val="24"/>
        </w:rPr>
        <w:t>ст</w:t>
      </w:r>
      <w:r w:rsidR="009340E1">
        <w:rPr>
          <w:rFonts w:ascii="Arial" w:hAnsi="Arial" w:cs="Arial"/>
          <w:sz w:val="24"/>
        </w:rPr>
        <w:t>.</w:t>
      </w:r>
      <w:r w:rsidR="00297744" w:rsidRPr="00EC3330">
        <w:rPr>
          <w:rFonts w:ascii="Arial" w:hAnsi="Arial" w:cs="Arial"/>
          <w:sz w:val="24"/>
        </w:rPr>
        <w:t>Гривенская</w:t>
      </w:r>
    </w:p>
    <w:p w:rsidR="009E5588" w:rsidRPr="00EC3330" w:rsidRDefault="009E5588" w:rsidP="009E5588">
      <w:pPr>
        <w:ind w:firstLine="0"/>
        <w:rPr>
          <w:rFonts w:ascii="Arial" w:hAnsi="Arial" w:cs="Arial"/>
          <w:sz w:val="24"/>
        </w:rPr>
      </w:pPr>
    </w:p>
    <w:p w:rsidR="00297744" w:rsidRPr="009340E1" w:rsidRDefault="00297744" w:rsidP="0029774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9340E1">
        <w:rPr>
          <w:rFonts w:ascii="Arial" w:hAnsi="Arial" w:cs="Arial"/>
          <w:b/>
          <w:sz w:val="32"/>
          <w:szCs w:val="32"/>
        </w:rPr>
        <w:t>Об установлении налога на имущество физических лиц в Гривенском сельском поселении Калининского района</w:t>
      </w:r>
    </w:p>
    <w:p w:rsidR="00297744" w:rsidRPr="009340E1" w:rsidRDefault="00297744" w:rsidP="00297744">
      <w:pPr>
        <w:jc w:val="center"/>
        <w:rPr>
          <w:rFonts w:ascii="Arial" w:hAnsi="Arial" w:cs="Arial"/>
          <w:sz w:val="24"/>
        </w:rPr>
      </w:pPr>
    </w:p>
    <w:p w:rsidR="009E5588" w:rsidRPr="009340E1" w:rsidRDefault="009E5588" w:rsidP="009340E1">
      <w:pPr>
        <w:ind w:firstLine="0"/>
        <w:rPr>
          <w:rFonts w:ascii="Arial" w:hAnsi="Arial" w:cs="Arial"/>
          <w:sz w:val="24"/>
        </w:rPr>
      </w:pPr>
    </w:p>
    <w:p w:rsidR="00297744" w:rsidRPr="00EC3330" w:rsidRDefault="00297744" w:rsidP="00107731">
      <w:pPr>
        <w:pStyle w:val="a3"/>
        <w:spacing w:line="240" w:lineRule="auto"/>
        <w:rPr>
          <w:rFonts w:ascii="Arial" w:hAnsi="Arial" w:cs="Arial"/>
          <w:sz w:val="24"/>
        </w:rPr>
      </w:pPr>
      <w:proofErr w:type="gramStart"/>
      <w:r w:rsidRPr="009340E1">
        <w:rPr>
          <w:rFonts w:ascii="Arial" w:hAnsi="Arial" w:cs="Arial"/>
          <w:sz w:val="24"/>
        </w:rPr>
        <w:t>В  соответствии</w:t>
      </w:r>
      <w:proofErr w:type="gramEnd"/>
      <w:r w:rsidRPr="009340E1">
        <w:rPr>
          <w:rFonts w:ascii="Arial" w:hAnsi="Arial" w:cs="Arial"/>
          <w:sz w:val="24"/>
        </w:rPr>
        <w:t xml:space="preserve"> с Федеральным законом от 6 октября</w:t>
      </w:r>
      <w:r w:rsidRPr="00EC3330">
        <w:rPr>
          <w:rFonts w:ascii="Arial" w:hAnsi="Arial" w:cs="Arial"/>
          <w:sz w:val="24"/>
        </w:rPr>
        <w:t xml:space="preserve"> 2003года № 131-ФЗ 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22.02.2005 года №836-КЗ «О социальной поддержке многодетны</w:t>
      </w:r>
      <w:r w:rsidR="009340E1">
        <w:rPr>
          <w:rFonts w:ascii="Arial" w:hAnsi="Arial" w:cs="Arial"/>
          <w:sz w:val="24"/>
        </w:rPr>
        <w:t xml:space="preserve">х семей в Краснодарском </w:t>
      </w:r>
      <w:proofErr w:type="spellStart"/>
      <w:r w:rsidR="009340E1">
        <w:rPr>
          <w:rFonts w:ascii="Arial" w:hAnsi="Arial" w:cs="Arial"/>
          <w:sz w:val="24"/>
        </w:rPr>
        <w:t>крае»,</w:t>
      </w:r>
      <w:r w:rsidRPr="00EC3330">
        <w:rPr>
          <w:rFonts w:ascii="Arial" w:hAnsi="Arial" w:cs="Arial"/>
          <w:sz w:val="24"/>
        </w:rPr>
        <w:t>Уставом</w:t>
      </w:r>
      <w:proofErr w:type="spellEnd"/>
      <w:r w:rsidRPr="00EC3330">
        <w:rPr>
          <w:rFonts w:ascii="Arial" w:hAnsi="Arial" w:cs="Arial"/>
          <w:sz w:val="24"/>
        </w:rPr>
        <w:t xml:space="preserve"> Гривенского сельского поселения</w:t>
      </w:r>
      <w:r w:rsidR="009340E1">
        <w:rPr>
          <w:rFonts w:ascii="Arial" w:hAnsi="Arial" w:cs="Arial"/>
          <w:sz w:val="24"/>
        </w:rPr>
        <w:t xml:space="preserve"> Калининского района </w:t>
      </w:r>
      <w:r w:rsidRPr="00EC3330">
        <w:rPr>
          <w:rFonts w:ascii="Arial" w:hAnsi="Arial" w:cs="Arial"/>
          <w:sz w:val="24"/>
        </w:rPr>
        <w:t xml:space="preserve">Совет   Гривенского сельского поселения </w:t>
      </w:r>
      <w:r w:rsidR="00107731" w:rsidRPr="00EC3330">
        <w:rPr>
          <w:rFonts w:ascii="Arial" w:hAnsi="Arial" w:cs="Arial"/>
          <w:sz w:val="24"/>
        </w:rPr>
        <w:t xml:space="preserve">Калининского района </w:t>
      </w:r>
      <w:r w:rsidR="009340E1">
        <w:rPr>
          <w:rFonts w:ascii="Arial" w:hAnsi="Arial" w:cs="Arial"/>
          <w:sz w:val="24"/>
        </w:rPr>
        <w:t>реши</w:t>
      </w:r>
      <w:r w:rsidRPr="00EC3330">
        <w:rPr>
          <w:rFonts w:ascii="Arial" w:hAnsi="Arial" w:cs="Arial"/>
          <w:sz w:val="24"/>
        </w:rPr>
        <w:t>л:</w:t>
      </w:r>
    </w:p>
    <w:p w:rsidR="00297744" w:rsidRPr="00EC3330" w:rsidRDefault="009340E1" w:rsidP="002977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1.Настоящим </w:t>
      </w:r>
      <w:r w:rsidR="00297744" w:rsidRPr="00EC3330">
        <w:rPr>
          <w:rFonts w:ascii="Arial" w:hAnsi="Arial" w:cs="Arial"/>
          <w:sz w:val="24"/>
        </w:rPr>
        <w:t>Решением в соответствии с 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 (далее – налог), а также устанавливаются налоговые льготы.</w:t>
      </w:r>
    </w:p>
    <w:p w:rsidR="00297744" w:rsidRPr="00EC3330" w:rsidRDefault="00297744" w:rsidP="00297744">
      <w:pPr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 xml:space="preserve"> 2.Установить следующие ставки налога исходя из кадастровой стоимости объектов налогообложения, принадлежащих на праве собственности налогоплательщику: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6"/>
      </w:tblGrid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Объекты налогообложения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Ставка налога,</w:t>
            </w:r>
          </w:p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1)Жилые</w:t>
            </w:r>
            <w:proofErr w:type="gramEnd"/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дома, жилые помещения (квартира, комната); 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-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Pr="00EC3330" w:rsidRDefault="002977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Pr="00EC3330" w:rsidRDefault="002977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- гаражи </w:t>
            </w:r>
            <w:proofErr w:type="spellStart"/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машино</w:t>
            </w:r>
            <w:proofErr w:type="spellEnd"/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-места;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Pr="00EC3330" w:rsidRDefault="002977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- хозяйственные строения или сооружения, площадь каждого из которых не превышает 50 кв</w:t>
            </w:r>
            <w:proofErr w:type="gramStart"/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Pr="00EC3330" w:rsidRDefault="00297744">
            <w:pPr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9E558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97744" w:rsidRPr="00EC3330">
              <w:rPr>
                <w:rFonts w:ascii="Arial" w:hAnsi="Arial" w:cs="Arial"/>
                <w:sz w:val="24"/>
                <w:szCs w:val="24"/>
                <w:lang w:eastAsia="en-US"/>
              </w:rPr>
              <w:t>) Объекты налогообложения, включенные в перечень, определяемых в соответствии с п.7 ст. 378.2 НК РФ, в отношении объектов налогообложения, предусмотренных абз.2 п.10 ст.378.2 НК РФ;</w:t>
            </w:r>
          </w:p>
        </w:tc>
        <w:tc>
          <w:tcPr>
            <w:tcW w:w="251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297744" w:rsidRPr="00EC3330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 w:rsidP="009E5588">
            <w:pPr>
              <w:ind w:left="360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</w:t>
            </w:r>
            <w:r w:rsidR="009E5588" w:rsidRPr="00EC3330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) прочие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EC3330" w:rsidRDefault="00297744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330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</w:tr>
    </w:tbl>
    <w:p w:rsidR="00297744" w:rsidRPr="00EC3330" w:rsidRDefault="00297744" w:rsidP="00297744">
      <w:pPr>
        <w:rPr>
          <w:rFonts w:ascii="Arial" w:hAnsi="Arial" w:cs="Arial"/>
          <w:sz w:val="24"/>
        </w:rPr>
      </w:pPr>
    </w:p>
    <w:p w:rsidR="00297744" w:rsidRPr="00EC3330" w:rsidRDefault="00297744" w:rsidP="00297744">
      <w:pPr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 xml:space="preserve"> 3. Налоговые льготы, установленные статьей 407 главы 32 Налогового кодекса Российской Федерации </w:t>
      </w:r>
      <w:proofErr w:type="gramStart"/>
      <w:r w:rsidRPr="00EC3330">
        <w:rPr>
          <w:rFonts w:ascii="Arial" w:hAnsi="Arial" w:cs="Arial"/>
          <w:sz w:val="24"/>
        </w:rPr>
        <w:t>действуют  на</w:t>
      </w:r>
      <w:proofErr w:type="gramEnd"/>
      <w:r w:rsidRPr="00EC3330">
        <w:rPr>
          <w:rFonts w:ascii="Arial" w:hAnsi="Arial" w:cs="Arial"/>
          <w:sz w:val="24"/>
        </w:rPr>
        <w:t xml:space="preserve"> территории  Гривенского сельского поселения Калининского района в полном объеме.</w:t>
      </w:r>
    </w:p>
    <w:p w:rsidR="00297744" w:rsidRPr="00EC3330" w:rsidRDefault="00297744" w:rsidP="00297744">
      <w:pPr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 xml:space="preserve"> 4. Решение Совета Гривенского сельского поселения Калининского </w:t>
      </w:r>
      <w:proofErr w:type="gramStart"/>
      <w:r w:rsidRPr="00EC3330">
        <w:rPr>
          <w:rFonts w:ascii="Arial" w:hAnsi="Arial" w:cs="Arial"/>
          <w:sz w:val="24"/>
        </w:rPr>
        <w:t>района  от</w:t>
      </w:r>
      <w:proofErr w:type="gramEnd"/>
      <w:r w:rsidRPr="00EC3330">
        <w:rPr>
          <w:rFonts w:ascii="Arial" w:hAnsi="Arial" w:cs="Arial"/>
          <w:sz w:val="24"/>
        </w:rPr>
        <w:t xml:space="preserve"> 20 ноября 2014 года №12 «Об установлении налога на имущество физических лиц в Гривенском сельском поселении»  признать утратившим силу.</w:t>
      </w:r>
    </w:p>
    <w:p w:rsidR="00297744" w:rsidRPr="00EC3330" w:rsidRDefault="00297744" w:rsidP="00297744">
      <w:pPr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>5. Опубликовать настоящее решение в газете «Калининец».</w:t>
      </w:r>
    </w:p>
    <w:p w:rsidR="00297744" w:rsidRPr="00EC3330" w:rsidRDefault="00297744" w:rsidP="00297744">
      <w:pPr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lastRenderedPageBreak/>
        <w:t>6. Контроль за выполнением настоящего решения возложить на комиссию по бюджету, экономике, налогам и распоряжению муниципальной собственностью (</w:t>
      </w:r>
      <w:proofErr w:type="spellStart"/>
      <w:r w:rsidRPr="00EC3330">
        <w:rPr>
          <w:rFonts w:ascii="Arial" w:hAnsi="Arial" w:cs="Arial"/>
          <w:sz w:val="24"/>
        </w:rPr>
        <w:t>Круть</w:t>
      </w:r>
      <w:proofErr w:type="spellEnd"/>
      <w:r w:rsidRPr="00EC3330">
        <w:rPr>
          <w:rFonts w:ascii="Arial" w:hAnsi="Arial" w:cs="Arial"/>
          <w:sz w:val="24"/>
        </w:rPr>
        <w:t xml:space="preserve"> Т.В.)</w:t>
      </w:r>
    </w:p>
    <w:p w:rsidR="00297744" w:rsidRPr="00EC3330" w:rsidRDefault="00297744" w:rsidP="00297744">
      <w:pPr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>7. Решение вступает в силу с 01 января 2017 года, но не ранее, чем по истечении одного месяца со дня его официального опубликования.</w:t>
      </w:r>
    </w:p>
    <w:p w:rsidR="00297744" w:rsidRPr="00EC3330" w:rsidRDefault="00297744" w:rsidP="00297744">
      <w:pPr>
        <w:rPr>
          <w:rFonts w:ascii="Arial" w:hAnsi="Arial" w:cs="Arial"/>
          <w:sz w:val="24"/>
        </w:rPr>
      </w:pPr>
    </w:p>
    <w:p w:rsidR="009E5588" w:rsidRPr="00EC3330" w:rsidRDefault="009E5588" w:rsidP="00297744">
      <w:pPr>
        <w:rPr>
          <w:rFonts w:ascii="Arial" w:hAnsi="Arial" w:cs="Arial"/>
          <w:sz w:val="24"/>
        </w:rPr>
      </w:pPr>
    </w:p>
    <w:p w:rsidR="00297744" w:rsidRPr="00EC3330" w:rsidRDefault="00297744" w:rsidP="00297744">
      <w:pPr>
        <w:ind w:firstLine="0"/>
        <w:rPr>
          <w:rFonts w:ascii="Arial" w:hAnsi="Arial" w:cs="Arial"/>
          <w:sz w:val="24"/>
        </w:rPr>
      </w:pPr>
    </w:p>
    <w:p w:rsidR="00297744" w:rsidRPr="00EC3330" w:rsidRDefault="00297744" w:rsidP="00EC3330">
      <w:pPr>
        <w:ind w:left="708" w:firstLine="0"/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 xml:space="preserve">Глава Гривенского                                      </w:t>
      </w:r>
    </w:p>
    <w:p w:rsidR="00297744" w:rsidRPr="00EC3330" w:rsidRDefault="00297744" w:rsidP="00EC3330">
      <w:pPr>
        <w:ind w:left="708" w:firstLine="0"/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 xml:space="preserve">сельского поселения       </w:t>
      </w:r>
      <w:r w:rsidR="00107731" w:rsidRPr="00EC3330">
        <w:rPr>
          <w:rFonts w:ascii="Arial" w:hAnsi="Arial" w:cs="Arial"/>
          <w:sz w:val="24"/>
        </w:rPr>
        <w:t xml:space="preserve">                            </w:t>
      </w:r>
    </w:p>
    <w:p w:rsidR="00297744" w:rsidRPr="00EC3330" w:rsidRDefault="00297744" w:rsidP="00EC3330">
      <w:pPr>
        <w:ind w:left="708" w:firstLine="0"/>
        <w:rPr>
          <w:rFonts w:ascii="Arial" w:hAnsi="Arial" w:cs="Arial"/>
          <w:sz w:val="24"/>
        </w:rPr>
      </w:pPr>
      <w:r w:rsidRPr="00EC3330">
        <w:rPr>
          <w:rFonts w:ascii="Arial" w:hAnsi="Arial" w:cs="Arial"/>
          <w:sz w:val="24"/>
        </w:rPr>
        <w:t xml:space="preserve">Калининского района                                 </w:t>
      </w:r>
    </w:p>
    <w:p w:rsidR="00297744" w:rsidRPr="00EC3330" w:rsidRDefault="00EC3330" w:rsidP="00EC3330">
      <w:pPr>
        <w:ind w:left="708" w:firstLine="0"/>
        <w:rPr>
          <w:rFonts w:ascii="Arial" w:hAnsi="Arial" w:cs="Arial"/>
          <w:sz w:val="24"/>
        </w:rPr>
      </w:pPr>
      <w:proofErr w:type="spellStart"/>
      <w:r w:rsidRPr="00EC3330">
        <w:rPr>
          <w:rFonts w:ascii="Arial" w:hAnsi="Arial" w:cs="Arial"/>
          <w:sz w:val="24"/>
          <w:u w:val="single"/>
        </w:rPr>
        <w:t>Н.С.Костовский</w:t>
      </w:r>
      <w:proofErr w:type="spellEnd"/>
      <w:r w:rsidRPr="00EC3330">
        <w:rPr>
          <w:rFonts w:ascii="Arial" w:hAnsi="Arial" w:cs="Arial"/>
          <w:sz w:val="24"/>
          <w:u w:val="single"/>
        </w:rPr>
        <w:t xml:space="preserve">                                  </w:t>
      </w:r>
    </w:p>
    <w:p w:rsidR="00EC3330" w:rsidRDefault="00297744" w:rsidP="00EC3330">
      <w:pPr>
        <w:ind w:left="708" w:firstLine="0"/>
        <w:rPr>
          <w:rFonts w:ascii="Arial" w:hAnsi="Arial" w:cs="Arial"/>
          <w:sz w:val="24"/>
          <w:u w:val="single"/>
        </w:rPr>
      </w:pPr>
      <w:r w:rsidRPr="00EC3330">
        <w:rPr>
          <w:rFonts w:ascii="Arial" w:hAnsi="Arial" w:cs="Arial"/>
          <w:sz w:val="24"/>
          <w:u w:val="single"/>
        </w:rPr>
        <w:t xml:space="preserve">                          </w:t>
      </w:r>
    </w:p>
    <w:p w:rsidR="00EC3330" w:rsidRDefault="00EC3330" w:rsidP="00EC3330">
      <w:pPr>
        <w:ind w:left="708" w:firstLine="0"/>
        <w:rPr>
          <w:rFonts w:ascii="Arial" w:hAnsi="Arial" w:cs="Arial"/>
          <w:sz w:val="24"/>
          <w:u w:val="single"/>
        </w:rPr>
      </w:pPr>
    </w:p>
    <w:p w:rsidR="00EC3330" w:rsidRDefault="00EC3330" w:rsidP="00EC3330">
      <w:pPr>
        <w:ind w:left="708" w:firstLine="0"/>
        <w:rPr>
          <w:rFonts w:ascii="Arial" w:hAnsi="Arial" w:cs="Arial"/>
          <w:sz w:val="24"/>
          <w:u w:val="single"/>
        </w:rPr>
      </w:pPr>
      <w:r w:rsidRPr="00EC3330">
        <w:rPr>
          <w:rFonts w:ascii="Arial" w:hAnsi="Arial" w:cs="Arial"/>
          <w:sz w:val="24"/>
        </w:rPr>
        <w:t>Председатель Совета</w:t>
      </w:r>
    </w:p>
    <w:p w:rsidR="00EC3330" w:rsidRDefault="00EC3330" w:rsidP="00EC3330">
      <w:pPr>
        <w:ind w:left="708" w:firstLine="0"/>
        <w:rPr>
          <w:rFonts w:ascii="Arial" w:hAnsi="Arial" w:cs="Arial"/>
          <w:sz w:val="24"/>
          <w:u w:val="single"/>
        </w:rPr>
      </w:pPr>
      <w:r w:rsidRPr="00EC3330">
        <w:rPr>
          <w:rFonts w:ascii="Arial" w:hAnsi="Arial" w:cs="Arial"/>
          <w:sz w:val="24"/>
        </w:rPr>
        <w:t>Гривенского сельского поселения</w:t>
      </w:r>
    </w:p>
    <w:p w:rsidR="00EC3330" w:rsidRDefault="00EC3330" w:rsidP="00EC3330">
      <w:pPr>
        <w:ind w:left="708" w:firstLine="0"/>
        <w:rPr>
          <w:rFonts w:ascii="Arial" w:hAnsi="Arial" w:cs="Arial"/>
          <w:sz w:val="24"/>
          <w:u w:val="single"/>
        </w:rPr>
      </w:pPr>
      <w:r w:rsidRPr="00EC3330">
        <w:rPr>
          <w:rFonts w:ascii="Arial" w:hAnsi="Arial" w:cs="Arial"/>
          <w:sz w:val="24"/>
        </w:rPr>
        <w:t>Калининского район</w:t>
      </w:r>
      <w:bookmarkStart w:id="0" w:name="_GoBack"/>
      <w:bookmarkEnd w:id="0"/>
      <w:r w:rsidRPr="00EC3330">
        <w:rPr>
          <w:rFonts w:ascii="Arial" w:hAnsi="Arial" w:cs="Arial"/>
          <w:sz w:val="24"/>
        </w:rPr>
        <w:t>а</w:t>
      </w:r>
    </w:p>
    <w:p w:rsidR="00297744" w:rsidRPr="00EC3330" w:rsidRDefault="00EC3330" w:rsidP="00EC3330">
      <w:pPr>
        <w:ind w:left="708" w:firstLine="0"/>
        <w:rPr>
          <w:rFonts w:ascii="Arial" w:hAnsi="Arial" w:cs="Arial"/>
          <w:sz w:val="24"/>
          <w:u w:val="single"/>
        </w:rPr>
        <w:sectPr w:rsidR="00297744" w:rsidRPr="00EC3330" w:rsidSect="00EC3330">
          <w:pgSz w:w="11906" w:h="16838"/>
          <w:pgMar w:top="567" w:right="567" w:bottom="1134" w:left="1134" w:header="709" w:footer="709" w:gutter="0"/>
          <w:cols w:space="720"/>
        </w:sectPr>
      </w:pPr>
      <w:proofErr w:type="spellStart"/>
      <w:r>
        <w:rPr>
          <w:rFonts w:ascii="Arial" w:hAnsi="Arial" w:cs="Arial"/>
          <w:sz w:val="24"/>
          <w:u w:val="single"/>
        </w:rPr>
        <w:t>С.В.</w:t>
      </w:r>
      <w:r w:rsidR="00297744" w:rsidRPr="00EC3330">
        <w:rPr>
          <w:rFonts w:ascii="Arial" w:hAnsi="Arial" w:cs="Arial"/>
          <w:sz w:val="24"/>
          <w:u w:val="single"/>
        </w:rPr>
        <w:t>Кормилова</w:t>
      </w:r>
      <w:proofErr w:type="spellEnd"/>
    </w:p>
    <w:p w:rsidR="00EC3330" w:rsidRPr="00EC3330" w:rsidRDefault="00EC3330" w:rsidP="00EC3330">
      <w:pPr>
        <w:suppressAutoHyphens/>
        <w:ind w:firstLine="0"/>
        <w:rPr>
          <w:rFonts w:ascii="Arial" w:hAnsi="Arial" w:cs="Arial"/>
          <w:sz w:val="24"/>
        </w:rPr>
      </w:pPr>
    </w:p>
    <w:sectPr w:rsidR="00EC3330" w:rsidRPr="00EC3330" w:rsidSect="003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44"/>
    <w:rsid w:val="00107731"/>
    <w:rsid w:val="00297744"/>
    <w:rsid w:val="00324B64"/>
    <w:rsid w:val="003E2B82"/>
    <w:rsid w:val="00576DC0"/>
    <w:rsid w:val="00641205"/>
    <w:rsid w:val="0085213A"/>
    <w:rsid w:val="00882A12"/>
    <w:rsid w:val="009340E1"/>
    <w:rsid w:val="009E5588"/>
    <w:rsid w:val="00EC3330"/>
    <w:rsid w:val="00F05CCD"/>
    <w:rsid w:val="00F449DC"/>
    <w:rsid w:val="00F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086CE-A496-4945-9397-4D0C0A2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297744"/>
    <w:pPr>
      <w:spacing w:line="360" w:lineRule="auto"/>
    </w:pPr>
  </w:style>
  <w:style w:type="table" w:styleId="a4">
    <w:name w:val="Table Grid"/>
    <w:basedOn w:val="a1"/>
    <w:uiPriority w:val="59"/>
    <w:rsid w:val="00297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5090-5326-42AA-9952-0064EB54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2016-08-25T10:40:00Z</cp:lastPrinted>
  <dcterms:created xsi:type="dcterms:W3CDTF">2016-08-05T04:56:00Z</dcterms:created>
  <dcterms:modified xsi:type="dcterms:W3CDTF">2016-08-31T08:24:00Z</dcterms:modified>
</cp:coreProperties>
</file>