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B0" w:rsidRDefault="0057179D" w:rsidP="00461C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095FF9CC" wp14:editId="4CF45B9F">
            <wp:extent cx="577850" cy="716280"/>
            <wp:effectExtent l="0" t="0" r="0" b="7620"/>
            <wp:docPr id="2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C76" w:rsidRPr="008155C9" w:rsidRDefault="00461C76" w:rsidP="00461C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55C9">
        <w:rPr>
          <w:b/>
          <w:sz w:val="28"/>
          <w:szCs w:val="28"/>
        </w:rPr>
        <w:t>АДМИНИСТРАЦИЯ ГРИВЕНСКОГО СЕЛЬСКОГО ПОСЕЛЕНИЯ</w:t>
      </w:r>
    </w:p>
    <w:p w:rsidR="00461C76" w:rsidRPr="008155C9" w:rsidRDefault="00461C76" w:rsidP="00461C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55C9">
        <w:rPr>
          <w:b/>
          <w:sz w:val="28"/>
          <w:szCs w:val="28"/>
        </w:rPr>
        <w:t>КАЛИНИНСКОГО РАЙОНА</w:t>
      </w:r>
    </w:p>
    <w:p w:rsidR="00035EB0" w:rsidRDefault="00035EB0" w:rsidP="00461C76">
      <w:pPr>
        <w:pStyle w:val="a3"/>
        <w:spacing w:before="0" w:beforeAutospacing="0" w:after="0" w:afterAutospacing="0"/>
        <w:jc w:val="center"/>
        <w:rPr>
          <w:b/>
        </w:rPr>
      </w:pPr>
    </w:p>
    <w:p w:rsidR="00461C76" w:rsidRPr="008155C9" w:rsidRDefault="008155C9" w:rsidP="00461C76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ПРОЕКТ </w:t>
      </w:r>
    </w:p>
    <w:p w:rsidR="00035EB0" w:rsidRDefault="00035EB0" w:rsidP="00461C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1C76" w:rsidRPr="008155C9" w:rsidRDefault="00461C76" w:rsidP="00461C7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155C9">
        <w:rPr>
          <w:b/>
          <w:sz w:val="28"/>
          <w:szCs w:val="28"/>
        </w:rPr>
        <w:t>ПОСТАНОВЛЕНИЕ</w:t>
      </w:r>
    </w:p>
    <w:p w:rsidR="00461C76" w:rsidRDefault="00461C76" w:rsidP="00461C76">
      <w:pPr>
        <w:pStyle w:val="a3"/>
        <w:spacing w:before="0" w:beforeAutospacing="0" w:after="0" w:afterAutospacing="0"/>
        <w:jc w:val="center"/>
      </w:pPr>
    </w:p>
    <w:p w:rsidR="00461C76" w:rsidRPr="00461C76" w:rsidRDefault="008155C9" w:rsidP="00461C76">
      <w:pPr>
        <w:pStyle w:val="a3"/>
        <w:spacing w:before="0" w:beforeAutospacing="0" w:after="0" w:afterAutospacing="0"/>
        <w:jc w:val="center"/>
      </w:pPr>
      <w:r>
        <w:t xml:space="preserve">«___» __________ </w:t>
      </w:r>
      <w:r w:rsidR="00461C76">
        <w:t xml:space="preserve">                                                                                                       №___</w:t>
      </w:r>
    </w:p>
    <w:p w:rsidR="00461C76" w:rsidRPr="00461C76" w:rsidRDefault="0057179D" w:rsidP="00461C76">
      <w:pPr>
        <w:pStyle w:val="a3"/>
        <w:spacing w:before="0" w:beforeAutospacing="0" w:after="0" w:afterAutospacing="0"/>
        <w:jc w:val="center"/>
      </w:pPr>
      <w:r>
        <w:t>станица</w:t>
      </w:r>
      <w:r w:rsidR="00461C76">
        <w:t xml:space="preserve"> </w:t>
      </w:r>
      <w:r w:rsidR="00461C76" w:rsidRPr="00461C76">
        <w:t>Гривенская</w:t>
      </w:r>
    </w:p>
    <w:p w:rsidR="00461C76" w:rsidRPr="00461C76" w:rsidRDefault="00461C76" w:rsidP="00461C76">
      <w:pPr>
        <w:pStyle w:val="a3"/>
        <w:spacing w:before="0" w:beforeAutospacing="0" w:after="0" w:afterAutospacing="0"/>
        <w:jc w:val="center"/>
      </w:pPr>
    </w:p>
    <w:p w:rsidR="00461C76" w:rsidRPr="008870ED" w:rsidRDefault="00461C76" w:rsidP="00461C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bookmarkEnd w:id="0"/>
      <w:bookmarkEnd w:id="1"/>
      <w:bookmarkEnd w:id="2"/>
      <w:r w:rsidRPr="008870ED">
        <w:rPr>
          <w:b/>
          <w:bCs/>
          <w:sz w:val="28"/>
          <w:szCs w:val="28"/>
        </w:rPr>
        <w:t>О внесении изменений в административный регламент предоставления администрацией Гривенского сельского поселения Калининского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Гривенского сельского поселения Калининского района  от 19.11.2018 №</w:t>
      </w:r>
      <w:r w:rsidR="0057179D" w:rsidRPr="008870ED">
        <w:rPr>
          <w:b/>
          <w:bCs/>
          <w:sz w:val="28"/>
          <w:szCs w:val="28"/>
        </w:rPr>
        <w:t xml:space="preserve"> </w:t>
      </w:r>
      <w:r w:rsidRPr="008870ED">
        <w:rPr>
          <w:b/>
          <w:bCs/>
          <w:sz w:val="28"/>
          <w:szCs w:val="28"/>
        </w:rPr>
        <w:t xml:space="preserve">202 «Об утверждении </w:t>
      </w:r>
      <w:bookmarkStart w:id="4" w:name="_GoBack"/>
      <w:bookmarkEnd w:id="4"/>
      <w:r w:rsidRPr="008870ED">
        <w:rPr>
          <w:b/>
          <w:bCs/>
          <w:sz w:val="28"/>
          <w:szCs w:val="28"/>
        </w:rPr>
        <w:t>административного регламента</w:t>
      </w:r>
      <w:bookmarkEnd w:id="3"/>
    </w:p>
    <w:p w:rsidR="00461C76" w:rsidRPr="008870ED" w:rsidRDefault="00461C76" w:rsidP="00461C7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70ED">
        <w:rPr>
          <w:b/>
          <w:bCs/>
          <w:sz w:val="28"/>
          <w:szCs w:val="28"/>
        </w:rPr>
        <w:t>предоставления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461C76" w:rsidRPr="008870ED" w:rsidRDefault="00461C76" w:rsidP="00461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1C76" w:rsidRPr="008870ED" w:rsidRDefault="00461C76" w:rsidP="0057179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0ED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услуг, Уставом Гривенского сельского поселения Калининского района, </w:t>
      </w:r>
      <w:r w:rsidR="008870ED">
        <w:rPr>
          <w:sz w:val="28"/>
          <w:szCs w:val="28"/>
        </w:rPr>
        <w:t xml:space="preserve">       </w:t>
      </w:r>
      <w:proofErr w:type="gramStart"/>
      <w:r w:rsidR="0057179D" w:rsidRPr="008870ED">
        <w:rPr>
          <w:sz w:val="28"/>
          <w:szCs w:val="28"/>
        </w:rPr>
        <w:t>п</w:t>
      </w:r>
      <w:proofErr w:type="gramEnd"/>
      <w:r w:rsidR="0057179D" w:rsidRPr="008870ED">
        <w:rPr>
          <w:sz w:val="28"/>
          <w:szCs w:val="28"/>
        </w:rPr>
        <w:t xml:space="preserve"> о с т а н о в л я ю</w:t>
      </w:r>
      <w:r w:rsidRPr="008870ED">
        <w:rPr>
          <w:sz w:val="28"/>
          <w:szCs w:val="28"/>
        </w:rPr>
        <w:t>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Внести в административный регламент предоставления администрацией Гривенского сельского поселения Калининского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 утвержденный постановлением администрации Гривенского сельского поселения Калининского района  от 19.11.2018 №</w:t>
      </w:r>
      <w:r w:rsidR="008870ED">
        <w:rPr>
          <w:rFonts w:ascii="Times New Roman" w:hAnsi="Times New Roman" w:cs="Times New Roman"/>
          <w:sz w:val="28"/>
          <w:szCs w:val="28"/>
        </w:rPr>
        <w:t xml:space="preserve"> </w:t>
      </w:r>
      <w:r w:rsidRPr="008870ED">
        <w:rPr>
          <w:rFonts w:ascii="Times New Roman" w:hAnsi="Times New Roman" w:cs="Times New Roman"/>
          <w:sz w:val="28"/>
          <w:szCs w:val="28"/>
        </w:rPr>
        <w:t>202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тяжеловесного и (или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>) крупногабаритного транспортного средства» (далее – Регламент), следующие изменения: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1.1. Подпункт 2.8.4 пункта 2.8 Раздела 2 Регламента дополнить абзацем 2 следующего содержания: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 xml:space="preserve"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</w:t>
      </w:r>
      <w:r w:rsidRPr="008870ED">
        <w:rPr>
          <w:rFonts w:ascii="Times New Roman" w:hAnsi="Times New Roman" w:cs="Times New Roman"/>
          <w:sz w:val="28"/>
          <w:szCs w:val="28"/>
        </w:rPr>
        <w:lastRenderedPageBreak/>
        <w:t>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и о защите информации».».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sz w:val="28"/>
          <w:szCs w:val="28"/>
        </w:rPr>
        <w:t>1.2. Подпункт 2.18.1 пункта 2.18 Раздела 2 Регламента дополнить абзацами 5-7 следующего содержания: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sz w:val="28"/>
          <w:szCs w:val="28"/>
        </w:rPr>
        <w:t>1.3. Подпункт 3.1.2.1 подпункта 3.1.2 пункта 3.1 Раздела 3 Регламента дополнить абзацами 2-6 следующего содержания: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«В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технологиях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и о защите информации».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2) единой системы идентификац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8870ED">
        <w:rPr>
          <w:rFonts w:ascii="Times New Roman" w:hAnsi="Times New Roman" w:cs="Times New Roman"/>
          <w:sz w:val="28"/>
          <w:szCs w:val="28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Уполномоченный орган,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sz w:val="28"/>
          <w:szCs w:val="28"/>
        </w:rPr>
        <w:t>1.4. Абзацы 2-5 подпункта 3.1.2.1 подпункта 3.1.2 пункта 3.1 Раздела 3 Регламента считать абзацами 7-10.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sz w:val="28"/>
          <w:szCs w:val="28"/>
        </w:rPr>
        <w:t>1.5. Подпункт 3.2.3 пункта 3.2 Раздела 2 Регламента дополнить абзацами 5-7 следующего содержания: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«При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sz w:val="28"/>
          <w:szCs w:val="28"/>
        </w:rPr>
        <w:t xml:space="preserve">1.6. Абзац 5 подпункта 3.2.3 пункта 3.2 Раздела 2 Регламента считать </w:t>
      </w:r>
      <w:r w:rsidR="00AB5B8C" w:rsidRPr="008870E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870ED">
        <w:rPr>
          <w:rFonts w:ascii="Times New Roman" w:hAnsi="Times New Roman" w:cs="Times New Roman"/>
          <w:b/>
          <w:sz w:val="28"/>
          <w:szCs w:val="28"/>
        </w:rPr>
        <w:t>абзацем 8.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0ED">
        <w:rPr>
          <w:rFonts w:ascii="Times New Roman" w:hAnsi="Times New Roman" w:cs="Times New Roman"/>
          <w:b/>
          <w:sz w:val="28"/>
          <w:szCs w:val="28"/>
        </w:rPr>
        <w:t>1.7. Подраздел 3.3 Раздела 3 регламента изложить в следующей редакции: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«Подраздел 3.3.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3.3.1. Исчерпывающий перечень административных процедур (действий),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 многофункциональном центре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3.3.1.1. Предоставление муниципальной услуги в МФЦ включает в себя следующие административные процедуры (действия):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lastRenderedPageBreak/>
        <w:t>направление многофункциональным центром в орган, предоставляющий муниципальную услугу, документов, полученных от заявителей;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получение многофункциональным центром результата предоставления муниципальной услуги от органа, предоставляющего муниципальную услугу;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включая составление на бумажном носителе и заверение выписок из информационных систем органа, предоставляющего муниципальные услуги;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досудебное обжалование решений и действий (бездействия) органа, предоставляющего муниципальную услугу, МФЦ, а также их должностных лиц, муниципальных служащих, работников.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 Порядок выполнения многофункциональными центрами предоставления государственных и муниципальных услуг административных процедур (действий)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3.3.2.1.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3.3.2.2 МФЦ осуществляет информирование заявителей о порядке предоставления муниципальной услуги, в том числе посредством комплексного запроса в МФЦ,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3.3.2.3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в МФЦ или иных источниках информирования.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3.3.2.4.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окне МФЦ (ином специально оборудованном рабочем месте в МФЦ, предназначенном для информирования заявителей о порядке предоставления муниципальных </w:t>
      </w:r>
      <w:r w:rsidRPr="008870ED">
        <w:rPr>
          <w:rFonts w:ascii="Times New Roman" w:hAnsi="Times New Roman" w:cs="Times New Roman"/>
          <w:sz w:val="28"/>
          <w:szCs w:val="28"/>
        </w:rPr>
        <w:lastRenderedPageBreak/>
        <w:t>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постановлением № 1376.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3.3.2.5. Заявитель имеет право обратиться в МФЦ в целях получения информации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запросе. Указанная информация предоставляется многофункциональным центром: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в ходе личного приема заявителя;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по электронной почте.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обязан направить ответ заявителю не позднее рабочего дня, следующего за днем получения МФЦ указанного запроса.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3.3.2.6.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3.3.2.7.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подразделами 2.6 и 2.7 раздела 2 Регламента.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о защите информации». Использование вышеуказанных технологий проводится при наличии технической возможности.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3.3.2.8. Прием заявления и документов в МФЦ осуществляется в соответствии с Федеральным законом № 210-ФЗ, а также с условиями соглашения о взаимодействии.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3.3.2.9. Работник МФЦ при приеме запроса (заявления) либо комплексного запроса: 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lastRenderedPageBreak/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проверяет правильность составления заявления (запроса), а также комплектность документов, необходимых в соответствии с пунктом 2.6.1 подраздела 2.6 раздела 2 регламента, для предоставления муниципальной услуги;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проверяет на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>). Заверяет копии документов, возвращает подлинники заявителю;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осуществляет копирование (сканирование) документов, предусмотренных пунктами 1 - 7, 9, 10, 14, 17 и 18 части 6 статьи 7 Федерального закона № 210-ФЗ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>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3.3.2.10. При приеме комплексного запроса у заявителя работники МФЦ информируют его обо всех государственных и (или) 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МФЦ информирует заявителя 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lastRenderedPageBreak/>
        <w:t>3.3.2.11. При предоставлении муниципальной услуги по экстерриториальному принципу МФЦ: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1) принимает от заявителя (представителя заявителя) заявление и документы, представленные заявителем (представителем заявителя);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0ED">
        <w:rPr>
          <w:rFonts w:ascii="Times New Roman" w:hAnsi="Times New Roman" w:cs="Times New Roman"/>
          <w:sz w:val="28"/>
          <w:szCs w:val="28"/>
        </w:rPr>
        <w:t>2) осуществляет копирование (сканирование) документов личного хранения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хранения);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3) формирует электронные документы и (или) электронные образы заявления, документов, принятых от заявителя (представителя заявителя), копий документов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орган, предоставляющий муниципальную услугу.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3.3.2.12.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с пунктом 2.9.1 подраздела 2.9 регламента.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3.3.2.13.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3.3.3. Направление многофункциональным центром в орган, предоставляющий муниципальную услугу, документов, полученных от заявителей.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3.3.3.1. Основанием для начала административной процедуры является принятые МФЦ заявление и прилагаемые к нему документы от заявителя (пакет документов).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3.3.3.2. Передача пакета документов из МФЦ в орган, предоставляющий муниципальную услугу, осуществляется в соответствии с условиями соглашения о взаимодействии, но не позднее дня следующего за днем приема документов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lastRenderedPageBreak/>
        <w:t>3.3.3.3. Способом фиксации результата выполнения административной процедуры является наличие подписей специалиста Уполномоченного органа а и работника МФЦ в реестре.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3.3.3.5. Исполнение данной административной процедуры возложено на специалиста Уполномоченного органа, ответственного за прием документов от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3.3.4. Получение МФЦ результата предоставления муниципальной услуги от органа, предоставляющего муниципальную услугу.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3.3.4.1. Основанием для начала административной процедуры является подготовленный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3.3.4.2. 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3.3.4.3. 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взаимодействии, в течение 2 рабочих дней со дня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дату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и время передачи документов заверяются подписями специалиста Уполномоченного органа и работника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3.3.4.4. 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3.3.4.5. 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3.3.4.6.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3.3.4.7. Исполнение данной административной процедуры возложено на работника МФЦ и специалиста Уполномоченного органа ответственного за передачу документов в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предоставления государственных и муниципальных услуг по результатам предоставления муниципальных услуг органом, предоставляющим муниципальную услугу, а также выдача документов, </w:t>
      </w:r>
      <w:r w:rsidRPr="008870ED">
        <w:rPr>
          <w:rFonts w:ascii="Times New Roman" w:hAnsi="Times New Roman" w:cs="Times New Roman"/>
          <w:sz w:val="28"/>
          <w:szCs w:val="28"/>
        </w:rPr>
        <w:lastRenderedPageBreak/>
        <w:t>включая составление на бумажном носителе и заверение выписок из информационных систем органа, предоставляющего муниципальные услуги.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3.3.5.1. Основанием для начала административной процедуры является получение МФЦ от органа, предоставляющего муниципальную услугу, результата предоставления муниципальной услуги для его выдачи заявителю.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3.3.5.2. МФЦ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3.3.5.3. Выдача документов, являющихся результатом предоставления муниципальной услуги, в МФЦ осуществляется МФЦ в соответствии с условиями соглашения о взаимодействии.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3.3.5.4. Работник МФЦ при выдаче документов, являющихся результатом предоставления муниципальной услуги: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3.3.5.5. 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муниципальные услуги, в соответствии с требованиями, установленными Правительством Российской Федерации.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3.3.5.6. 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3.3.5.7. 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муниципальной услуги заявителем.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3.3.5.8. Исполнение данной административной процедуры возложено на работника МФЦ.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3.3.6.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Работник МФЦ осуществляет иные действия, необходимые для предоставления муниципальной услуги, в том числе связанные с проверкой </w:t>
      </w:r>
      <w:r w:rsidRPr="008870ED">
        <w:rPr>
          <w:rFonts w:ascii="Times New Roman" w:hAnsi="Times New Roman" w:cs="Times New Roman"/>
          <w:sz w:val="28"/>
          <w:szCs w:val="28"/>
        </w:rPr>
        <w:lastRenderedPageBreak/>
        <w:t>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>3.3.7. Заявитель имеет право на досудебное (внесудебное) обжалование решений и действий (бездействия), принятых (осуществляемых) МФЦ, работником МФЦ в ходе предоставления муниципальной услуги, в порядке, установленном разделом 5 Регламента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61C76" w:rsidRPr="008870ED" w:rsidRDefault="00461C76" w:rsidP="00461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ED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Гривенского сельского поселения Калининского района (Юрьева) обнародовать настоящее постановление в установленном порядке и </w:t>
      </w:r>
      <w:proofErr w:type="gramStart"/>
      <w:r w:rsidRPr="008870ED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8870E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proofErr w:type="spellStart"/>
      <w:r w:rsidRPr="008870ED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870ED">
        <w:rPr>
          <w:rFonts w:ascii="Times New Roman" w:hAnsi="Times New Roman" w:cs="Times New Roman"/>
          <w:sz w:val="28"/>
          <w:szCs w:val="28"/>
        </w:rPr>
        <w:t>//www.grivenskoesp.ru.</w:t>
      </w:r>
    </w:p>
    <w:p w:rsidR="00461C76" w:rsidRPr="008870ED" w:rsidRDefault="00461C76" w:rsidP="0046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0ED">
        <w:rPr>
          <w:sz w:val="28"/>
          <w:szCs w:val="28"/>
        </w:rPr>
        <w:t xml:space="preserve">3. </w:t>
      </w:r>
      <w:proofErr w:type="gramStart"/>
      <w:r w:rsidRPr="008870ED">
        <w:rPr>
          <w:sz w:val="28"/>
          <w:szCs w:val="28"/>
        </w:rPr>
        <w:t>Контроль за</w:t>
      </w:r>
      <w:proofErr w:type="gramEnd"/>
      <w:r w:rsidRPr="008870E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1C76" w:rsidRPr="008870ED" w:rsidRDefault="00461C76" w:rsidP="00461C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70ED">
        <w:rPr>
          <w:sz w:val="28"/>
          <w:szCs w:val="28"/>
        </w:rPr>
        <w:t>4. Постановление вступает в силу со дня его обнародования.</w:t>
      </w:r>
    </w:p>
    <w:p w:rsidR="00461C76" w:rsidRPr="008870ED" w:rsidRDefault="00461C76" w:rsidP="00461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1C76" w:rsidRPr="008870ED" w:rsidRDefault="00461C76" w:rsidP="00461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61C76" w:rsidRPr="008870ED" w:rsidRDefault="00461C76" w:rsidP="00461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80A61" w:rsidRDefault="00461C76" w:rsidP="00461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0ED">
        <w:rPr>
          <w:sz w:val="28"/>
          <w:szCs w:val="28"/>
        </w:rPr>
        <w:t xml:space="preserve">Глава Гривенского </w:t>
      </w:r>
    </w:p>
    <w:p w:rsidR="00461C76" w:rsidRPr="008870ED" w:rsidRDefault="00461C76" w:rsidP="00461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0ED">
        <w:rPr>
          <w:sz w:val="28"/>
          <w:szCs w:val="28"/>
        </w:rPr>
        <w:t>сельского поселения</w:t>
      </w:r>
    </w:p>
    <w:p w:rsidR="00461C76" w:rsidRPr="008870ED" w:rsidRDefault="00461C76" w:rsidP="00461C7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870ED">
        <w:rPr>
          <w:sz w:val="28"/>
          <w:szCs w:val="28"/>
        </w:rPr>
        <w:t>Калининского района</w:t>
      </w:r>
      <w:r w:rsidR="00E80A61">
        <w:rPr>
          <w:sz w:val="28"/>
          <w:szCs w:val="28"/>
        </w:rPr>
        <w:t xml:space="preserve">                                                                               Л.Г. Фикс</w:t>
      </w:r>
    </w:p>
    <w:sectPr w:rsidR="00461C76" w:rsidRPr="0088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1"/>
    <w:rsid w:val="00035EB0"/>
    <w:rsid w:val="00133A01"/>
    <w:rsid w:val="0015185F"/>
    <w:rsid w:val="00220938"/>
    <w:rsid w:val="00461C76"/>
    <w:rsid w:val="00470CE5"/>
    <w:rsid w:val="005100BA"/>
    <w:rsid w:val="00564F3E"/>
    <w:rsid w:val="0057179D"/>
    <w:rsid w:val="006B5D04"/>
    <w:rsid w:val="007D131B"/>
    <w:rsid w:val="007D5005"/>
    <w:rsid w:val="008155C9"/>
    <w:rsid w:val="008870ED"/>
    <w:rsid w:val="008A6EC0"/>
    <w:rsid w:val="009F7363"/>
    <w:rsid w:val="00AB5B8C"/>
    <w:rsid w:val="00D37E6B"/>
    <w:rsid w:val="00DB3A83"/>
    <w:rsid w:val="00E8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61C76"/>
  </w:style>
  <w:style w:type="paragraph" w:styleId="a4">
    <w:name w:val="Balloon Text"/>
    <w:basedOn w:val="a"/>
    <w:link w:val="a5"/>
    <w:uiPriority w:val="99"/>
    <w:semiHidden/>
    <w:unhideWhenUsed/>
    <w:rsid w:val="0057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461C76"/>
  </w:style>
  <w:style w:type="paragraph" w:styleId="a4">
    <w:name w:val="Balloon Text"/>
    <w:basedOn w:val="a"/>
    <w:link w:val="a5"/>
    <w:uiPriority w:val="99"/>
    <w:semiHidden/>
    <w:unhideWhenUsed/>
    <w:rsid w:val="00571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3546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user</cp:lastModifiedBy>
  <cp:revision>10</cp:revision>
  <cp:lastPrinted>2021-04-09T07:29:00Z</cp:lastPrinted>
  <dcterms:created xsi:type="dcterms:W3CDTF">2021-04-07T05:45:00Z</dcterms:created>
  <dcterms:modified xsi:type="dcterms:W3CDTF">2021-04-09T07:29:00Z</dcterms:modified>
</cp:coreProperties>
</file>