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04" w:rsidRDefault="00087304" w:rsidP="0008730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304" w:rsidRDefault="00087304" w:rsidP="0008730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7304" w:rsidRPr="009F767C" w:rsidRDefault="00087304" w:rsidP="00087304">
      <w:pPr>
        <w:pStyle w:val="2"/>
        <w:rPr>
          <w:color w:val="FF0000"/>
          <w:sz w:val="32"/>
          <w:szCs w:val="32"/>
        </w:rPr>
      </w:pPr>
    </w:p>
    <w:p w:rsidR="00087304" w:rsidRPr="00667D23" w:rsidRDefault="00087304" w:rsidP="00087304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087304" w:rsidRPr="00BF0598" w:rsidRDefault="00087304" w:rsidP="0008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A25" w:rsidRPr="00BD4218" w:rsidRDefault="00285A25" w:rsidP="00285A25">
      <w:pPr>
        <w:rPr>
          <w:szCs w:val="28"/>
        </w:rPr>
      </w:pPr>
    </w:p>
    <w:p w:rsidR="00285A25" w:rsidRPr="00BD4218" w:rsidRDefault="00285A25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="003C1495">
        <w:rPr>
          <w:b/>
          <w:szCs w:val="28"/>
        </w:rPr>
        <w:t>27.02.2023</w:t>
      </w:r>
      <w:r w:rsidRPr="000873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087304">
        <w:rPr>
          <w:b/>
          <w:szCs w:val="28"/>
        </w:rPr>
        <w:t xml:space="preserve"> </w:t>
      </w:r>
      <w:r w:rsidR="003C1495">
        <w:rPr>
          <w:b/>
          <w:szCs w:val="28"/>
        </w:rPr>
        <w:t>157</w:t>
      </w:r>
    </w:p>
    <w:p w:rsidR="007451F6" w:rsidRDefault="00087304" w:rsidP="00087304">
      <w:pPr>
        <w:jc w:val="center"/>
      </w:pPr>
      <w:r>
        <w:rPr>
          <w:szCs w:val="28"/>
        </w:rPr>
        <w:t>станица Гривенская</w:t>
      </w:r>
    </w:p>
    <w:p w:rsidR="00A9056E" w:rsidRDefault="00A9056E" w:rsidP="00087304">
      <w:pPr>
        <w:jc w:val="center"/>
      </w:pPr>
    </w:p>
    <w:p w:rsidR="004A1BD6" w:rsidRPr="00D378E4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Pr="00D378E4">
        <w:rPr>
          <w:rFonts w:ascii="Times New Roman" w:hAnsi="Times New Roman" w:cs="Times New Roman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D378E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 w:rsidR="0008730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  <w:r w:rsidR="004A1BD6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color w:val="000000"/>
          <w:sz w:val="28"/>
          <w:szCs w:val="28"/>
        </w:rPr>
        <w:t>№ 146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35A" w:rsidRPr="00D378E4" w:rsidRDefault="0096235A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земельного налога в </w:t>
      </w:r>
      <w:r w:rsidR="00087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Гривенском 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Калининского района»</w:t>
      </w:r>
    </w:p>
    <w:p w:rsidR="009F767C" w:rsidRDefault="009F767C" w:rsidP="009F767C">
      <w:pPr>
        <w:spacing w:after="1"/>
        <w:rPr>
          <w:szCs w:val="28"/>
        </w:rPr>
      </w:pPr>
    </w:p>
    <w:p w:rsidR="00A9056E" w:rsidRPr="0096235A" w:rsidRDefault="00A9056E" w:rsidP="009F767C">
      <w:pPr>
        <w:spacing w:after="1"/>
        <w:rPr>
          <w:szCs w:val="28"/>
        </w:rPr>
      </w:pPr>
    </w:p>
    <w:p w:rsidR="004A1BD6" w:rsidRDefault="004A1BD6" w:rsidP="004A1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87304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6235A" w:rsidRPr="004A1BD6" w:rsidRDefault="0096235A" w:rsidP="004A1BD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1BD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</w:t>
      </w:r>
      <w:r w:rsidR="00087304">
        <w:rPr>
          <w:rFonts w:ascii="Times New Roman" w:hAnsi="Times New Roman" w:cs="Times New Roman"/>
          <w:b w:val="0"/>
          <w:sz w:val="28"/>
          <w:szCs w:val="28"/>
        </w:rPr>
        <w:t xml:space="preserve">Гривенского </w:t>
      </w:r>
      <w:r w:rsidRPr="004A1BD6">
        <w:rPr>
          <w:rFonts w:ascii="Times New Roman" w:hAnsi="Times New Roman" w:cs="Times New Roman"/>
          <w:b w:val="0"/>
          <w:sz w:val="28"/>
          <w:szCs w:val="28"/>
        </w:rPr>
        <w:t>сельского поселения Калининского района</w:t>
      </w:r>
      <w:r w:rsidR="004A1BD6" w:rsidRPr="004A1BD6">
        <w:rPr>
          <w:b w:val="0"/>
          <w:sz w:val="28"/>
          <w:szCs w:val="28"/>
        </w:rPr>
        <w:t xml:space="preserve"> </w:t>
      </w:r>
      <w:r w:rsidR="004A1BD6" w:rsidRPr="004A1B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87304">
        <w:rPr>
          <w:rFonts w:ascii="Times New Roman" w:hAnsi="Times New Roman" w:cs="Times New Roman"/>
          <w:b w:val="0"/>
          <w:color w:val="000000"/>
          <w:sz w:val="28"/>
          <w:szCs w:val="28"/>
        </w:rPr>
        <w:t>24 ноября 2022 года № 146</w:t>
      </w:r>
      <w:r w:rsidR="004A1BD6"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Об установлении земельного налога в </w:t>
      </w:r>
      <w:r w:rsidR="0008730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Гривенском 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сельском поселении Калининского района»</w:t>
      </w:r>
      <w:r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Решение):</w:t>
      </w:r>
    </w:p>
    <w:p w:rsidR="0096235A" w:rsidRPr="0096235A" w:rsidRDefault="0096235A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35A">
        <w:rPr>
          <w:color w:val="000000"/>
          <w:sz w:val="28"/>
          <w:szCs w:val="28"/>
        </w:rPr>
        <w:t>1.1. Подпункт 5.1. пункта 5 решения исключить.</w:t>
      </w:r>
    </w:p>
    <w:p w:rsidR="0096235A" w:rsidRPr="0096235A" w:rsidRDefault="00087304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Подпункты 5.2.-5.3</w:t>
      </w:r>
      <w:r w:rsidR="0096235A" w:rsidRPr="0096235A">
        <w:rPr>
          <w:color w:val="000000"/>
          <w:sz w:val="28"/>
          <w:szCs w:val="28"/>
        </w:rPr>
        <w:t>. пункта 5 решения считать соо</w:t>
      </w:r>
      <w:r>
        <w:rPr>
          <w:color w:val="000000"/>
          <w:sz w:val="28"/>
          <w:szCs w:val="28"/>
        </w:rPr>
        <w:t>тветственно подпунктами 5.1.-5.2</w:t>
      </w:r>
      <w:r w:rsidR="0096235A" w:rsidRPr="0096235A">
        <w:rPr>
          <w:color w:val="000000"/>
          <w:sz w:val="28"/>
          <w:szCs w:val="28"/>
        </w:rPr>
        <w:t>.</w:t>
      </w:r>
    </w:p>
    <w:p w:rsidR="0096235A" w:rsidRPr="0096235A" w:rsidRDefault="0096235A" w:rsidP="0096235A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35A">
        <w:rPr>
          <w:color w:val="000000"/>
          <w:sz w:val="28"/>
          <w:szCs w:val="28"/>
        </w:rPr>
        <w:t xml:space="preserve">1.3. Пункт 6 изложить в следующей редакции: 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>«6. Освобождаются от уплаты земельного налога следующие категории налогоплательщиков: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 xml:space="preserve">6.1. Органы местного самоуправления </w:t>
      </w:r>
      <w:r w:rsidR="00087304">
        <w:rPr>
          <w:sz w:val="28"/>
          <w:szCs w:val="28"/>
        </w:rPr>
        <w:t xml:space="preserve">Гривенского </w:t>
      </w:r>
      <w:r w:rsidRPr="00CE1D06">
        <w:rPr>
          <w:sz w:val="28"/>
          <w:szCs w:val="28"/>
        </w:rPr>
        <w:t>сельского поселения Калининского района;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 xml:space="preserve">6.2. Муниципальные бюджетные, автономные, казенные учреждения, финансируемые за счет средств бюджета </w:t>
      </w:r>
      <w:r w:rsidR="00087304">
        <w:rPr>
          <w:sz w:val="28"/>
          <w:szCs w:val="28"/>
        </w:rPr>
        <w:t xml:space="preserve">Гривенского </w:t>
      </w:r>
      <w:r w:rsidRPr="00CE1D06">
        <w:rPr>
          <w:bCs/>
          <w:sz w:val="28"/>
          <w:szCs w:val="28"/>
        </w:rPr>
        <w:t>сельского поселения Калининского района в части земель, используемых по целевому назначению;</w:t>
      </w:r>
    </w:p>
    <w:p w:rsidR="0096235A" w:rsidRPr="00CE1D06" w:rsidRDefault="0096235A" w:rsidP="0096235A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D06">
        <w:rPr>
          <w:sz w:val="28"/>
          <w:szCs w:val="28"/>
        </w:rPr>
        <w:t>6.3. Субъекты инвестиционной деятельности, осуществляемой в форме капитальных вложений</w:t>
      </w:r>
      <w:r w:rsidRPr="00CE1D06">
        <w:rPr>
          <w:bCs/>
          <w:sz w:val="28"/>
          <w:szCs w:val="28"/>
        </w:rPr>
        <w:t>».</w:t>
      </w:r>
    </w:p>
    <w:p w:rsidR="00F15182" w:rsidRPr="0096235A" w:rsidRDefault="0096235A" w:rsidP="00F15182">
      <w:pPr>
        <w:ind w:firstLine="567"/>
        <w:jc w:val="both"/>
        <w:rPr>
          <w:szCs w:val="28"/>
        </w:rPr>
      </w:pPr>
      <w:r w:rsidRPr="0096235A">
        <w:rPr>
          <w:szCs w:val="28"/>
        </w:rPr>
        <w:t>2</w:t>
      </w:r>
      <w:r w:rsidR="00B01D36" w:rsidRPr="0096235A">
        <w:rPr>
          <w:szCs w:val="28"/>
        </w:rPr>
        <w:t xml:space="preserve">. </w:t>
      </w:r>
      <w:r w:rsidR="00F15182" w:rsidRPr="0096235A">
        <w:rPr>
          <w:szCs w:val="28"/>
        </w:rPr>
        <w:t xml:space="preserve">Общему отделу администрации </w:t>
      </w:r>
      <w:r w:rsidR="00087304">
        <w:rPr>
          <w:szCs w:val="28"/>
        </w:rPr>
        <w:t xml:space="preserve">Гривенского </w:t>
      </w:r>
      <w:r w:rsidR="00F15182" w:rsidRPr="0096235A">
        <w:rPr>
          <w:szCs w:val="28"/>
        </w:rPr>
        <w:t>сельского поселения Кал</w:t>
      </w:r>
      <w:r w:rsidR="003B1ECB">
        <w:rPr>
          <w:szCs w:val="28"/>
        </w:rPr>
        <w:t>ининского района (</w:t>
      </w:r>
      <w:proofErr w:type="spellStart"/>
      <w:r w:rsidR="003B1ECB">
        <w:rPr>
          <w:szCs w:val="28"/>
        </w:rPr>
        <w:t>Крят</w:t>
      </w:r>
      <w:proofErr w:type="spellEnd"/>
      <w:r w:rsidR="003B1ECB">
        <w:rPr>
          <w:szCs w:val="28"/>
        </w:rPr>
        <w:t xml:space="preserve"> А.Н.)</w:t>
      </w:r>
      <w:r w:rsidR="00F15182" w:rsidRPr="0096235A">
        <w:rPr>
          <w:szCs w:val="28"/>
        </w:rPr>
        <w:t xml:space="preserve"> обеспечить о</w:t>
      </w:r>
      <w:r w:rsidR="00F15182" w:rsidRPr="0096235A">
        <w:rPr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F15182" w:rsidRPr="0096235A">
        <w:rPr>
          <w:szCs w:val="28"/>
        </w:rPr>
        <w:lastRenderedPageBreak/>
        <w:t xml:space="preserve">администрации </w:t>
      </w:r>
      <w:r w:rsidR="003B1ECB">
        <w:rPr>
          <w:szCs w:val="28"/>
        </w:rPr>
        <w:t xml:space="preserve">Гривенского </w:t>
      </w:r>
      <w:r w:rsidR="00F15182" w:rsidRPr="0096235A">
        <w:rPr>
          <w:szCs w:val="28"/>
        </w:rPr>
        <w:t>сельского поселения</w:t>
      </w:r>
      <w:r w:rsidR="00A061F1">
        <w:rPr>
          <w:szCs w:val="28"/>
        </w:rPr>
        <w:t xml:space="preserve"> </w:t>
      </w:r>
      <w:r w:rsidR="003556AE">
        <w:rPr>
          <w:szCs w:val="28"/>
        </w:rPr>
        <w:t>Калининского района http://www.</w:t>
      </w:r>
      <w:r w:rsidR="003556AE">
        <w:rPr>
          <w:szCs w:val="28"/>
          <w:lang w:val="en-US"/>
        </w:rPr>
        <w:t>grivenskoesp</w:t>
      </w:r>
      <w:r w:rsidR="003556AE">
        <w:rPr>
          <w:szCs w:val="28"/>
        </w:rPr>
        <w:t>.</w:t>
      </w:r>
      <w:r w:rsidR="003556AE">
        <w:rPr>
          <w:szCs w:val="28"/>
          <w:lang w:val="en-US"/>
        </w:rPr>
        <w:t>ru</w:t>
      </w:r>
      <w:r w:rsidR="00F15182" w:rsidRPr="0096235A">
        <w:rPr>
          <w:szCs w:val="28"/>
        </w:rPr>
        <w:t xml:space="preserve">. </w:t>
      </w:r>
    </w:p>
    <w:p w:rsidR="00F15182" w:rsidRPr="0096235A" w:rsidRDefault="0096235A" w:rsidP="00F15182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6235A" w:rsidRPr="00CE1D06" w:rsidRDefault="0096235A" w:rsidP="0096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Pr="00CE1D06">
        <w:rPr>
          <w:rFonts w:ascii="Times New Roman" w:hAnsi="Times New Roman" w:cs="Times New Roman"/>
          <w:sz w:val="28"/>
          <w:szCs w:val="28"/>
        </w:rPr>
        <w:t>На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</w:t>
      </w:r>
      <w:r w:rsidRPr="00CE1D06">
        <w:rPr>
          <w:rFonts w:ascii="Times New Roman" w:hAnsi="Times New Roman" w:cs="Times New Roman"/>
          <w:sz w:val="28"/>
          <w:szCs w:val="28"/>
        </w:rPr>
        <w:t>по истечению одного месяца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со дня его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официального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1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января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2023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года.</w:t>
      </w: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3B1ECB">
        <w:rPr>
          <w:szCs w:val="28"/>
        </w:rPr>
        <w:t xml:space="preserve">Гривенского </w:t>
      </w:r>
      <w:r w:rsidRPr="0096235A">
        <w:rPr>
          <w:szCs w:val="28"/>
        </w:rPr>
        <w:t xml:space="preserve">сельского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A9056E">
        <w:rPr>
          <w:szCs w:val="28"/>
        </w:rPr>
        <w:t xml:space="preserve">    </w:t>
      </w:r>
      <w:r w:rsidRPr="0096235A">
        <w:rPr>
          <w:szCs w:val="28"/>
        </w:rPr>
        <w:t xml:space="preserve">                       </w:t>
      </w:r>
      <w:r w:rsidR="003B1ECB">
        <w:rPr>
          <w:szCs w:val="28"/>
        </w:rPr>
        <w:t>Л.Г. Фикс</w:t>
      </w:r>
    </w:p>
    <w:sectPr w:rsidR="00285A25" w:rsidRPr="0096235A" w:rsidSect="00EA7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5A25"/>
    <w:rsid w:val="0001693E"/>
    <w:rsid w:val="00087304"/>
    <w:rsid w:val="000A1F1A"/>
    <w:rsid w:val="000B2262"/>
    <w:rsid w:val="000D28C3"/>
    <w:rsid w:val="000F524B"/>
    <w:rsid w:val="000F7365"/>
    <w:rsid w:val="00146630"/>
    <w:rsid w:val="001B50D9"/>
    <w:rsid w:val="001F12F2"/>
    <w:rsid w:val="001F7F17"/>
    <w:rsid w:val="00251474"/>
    <w:rsid w:val="00271BF2"/>
    <w:rsid w:val="00285A25"/>
    <w:rsid w:val="002D15F4"/>
    <w:rsid w:val="003266F6"/>
    <w:rsid w:val="003556AE"/>
    <w:rsid w:val="00357268"/>
    <w:rsid w:val="00380AEA"/>
    <w:rsid w:val="003B1ECB"/>
    <w:rsid w:val="003C1495"/>
    <w:rsid w:val="003D6876"/>
    <w:rsid w:val="003F3C22"/>
    <w:rsid w:val="004A1BD6"/>
    <w:rsid w:val="00500111"/>
    <w:rsid w:val="005058A0"/>
    <w:rsid w:val="00550955"/>
    <w:rsid w:val="00571D8F"/>
    <w:rsid w:val="005A4155"/>
    <w:rsid w:val="005B19C0"/>
    <w:rsid w:val="005E07D9"/>
    <w:rsid w:val="006016D4"/>
    <w:rsid w:val="00605D8D"/>
    <w:rsid w:val="00612BF6"/>
    <w:rsid w:val="00666B78"/>
    <w:rsid w:val="0067719D"/>
    <w:rsid w:val="006A301C"/>
    <w:rsid w:val="006C2904"/>
    <w:rsid w:val="006D253D"/>
    <w:rsid w:val="00704CE5"/>
    <w:rsid w:val="0072044F"/>
    <w:rsid w:val="007451F6"/>
    <w:rsid w:val="00766ABA"/>
    <w:rsid w:val="007A093A"/>
    <w:rsid w:val="007E4E38"/>
    <w:rsid w:val="0081325B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B01D36"/>
    <w:rsid w:val="00B21D2C"/>
    <w:rsid w:val="00B63E38"/>
    <w:rsid w:val="00B9003E"/>
    <w:rsid w:val="00BB1BBB"/>
    <w:rsid w:val="00BC2F38"/>
    <w:rsid w:val="00BD0C35"/>
    <w:rsid w:val="00BE17C9"/>
    <w:rsid w:val="00C0632F"/>
    <w:rsid w:val="00C33EF3"/>
    <w:rsid w:val="00C54584"/>
    <w:rsid w:val="00C95750"/>
    <w:rsid w:val="00C95B5F"/>
    <w:rsid w:val="00CA257E"/>
    <w:rsid w:val="00CE1D06"/>
    <w:rsid w:val="00D15D95"/>
    <w:rsid w:val="00D315AC"/>
    <w:rsid w:val="00D378E4"/>
    <w:rsid w:val="00DC11B5"/>
    <w:rsid w:val="00E241AC"/>
    <w:rsid w:val="00E26E19"/>
    <w:rsid w:val="00E612C2"/>
    <w:rsid w:val="00E87859"/>
    <w:rsid w:val="00EA704B"/>
    <w:rsid w:val="00EB2612"/>
    <w:rsid w:val="00F010CC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2023-02-28T08:02:00Z</cp:lastPrinted>
  <dcterms:created xsi:type="dcterms:W3CDTF">2023-01-23T08:24:00Z</dcterms:created>
  <dcterms:modified xsi:type="dcterms:W3CDTF">2023-02-28T08:05:00Z</dcterms:modified>
</cp:coreProperties>
</file>